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1887" w14:textId="0D768E2E" w:rsidR="00301A2C" w:rsidRDefault="00301A2C" w:rsidP="00301A2C">
      <w:pPr>
        <w:pStyle w:val="berschrift2"/>
        <w:numPr>
          <w:ilvl w:val="0"/>
          <w:numId w:val="5"/>
        </w:numPr>
      </w:pPr>
      <w:r>
        <w:t>Initialisierung Epson ET-2856</w:t>
      </w:r>
    </w:p>
    <w:p w14:paraId="55B57503" w14:textId="065464CA" w:rsidR="008302BE" w:rsidRPr="00301A2C" w:rsidRDefault="00AB377D" w:rsidP="00301A2C">
      <w:pPr>
        <w:pStyle w:val="KeinLeerraum"/>
        <w:rPr>
          <w:b/>
          <w:bCs/>
        </w:rPr>
      </w:pPr>
      <w:r w:rsidRPr="00301A2C">
        <w:rPr>
          <w:b/>
          <w:bCs/>
        </w:rPr>
        <w:t>Erstinstallation Epson ET-2856 Series mit den Tinten</w:t>
      </w:r>
      <w:r w:rsidR="00DA38AE">
        <w:rPr>
          <w:b/>
          <w:bCs/>
        </w:rPr>
        <w:t xml:space="preserve"> </w:t>
      </w:r>
      <w:r w:rsidRPr="00301A2C">
        <w:rPr>
          <w:b/>
          <w:bCs/>
        </w:rPr>
        <w:t>Sublisplash EPN+ und Sublisplash Driver</w:t>
      </w:r>
    </w:p>
    <w:p w14:paraId="5067F933" w14:textId="3E44B087" w:rsidR="00AB377D" w:rsidRDefault="00AB377D" w:rsidP="00AB377D">
      <w:pPr>
        <w:pStyle w:val="KeinLeerraum"/>
      </w:pPr>
    </w:p>
    <w:p w14:paraId="42B97CE5" w14:textId="2B013252" w:rsidR="0092366B" w:rsidRDefault="00AB377D" w:rsidP="0092366B">
      <w:pPr>
        <w:pStyle w:val="KeinLeerraum"/>
        <w:numPr>
          <w:ilvl w:val="0"/>
          <w:numId w:val="2"/>
        </w:numPr>
      </w:pPr>
      <w:r>
        <w:t>Lese</w:t>
      </w:r>
      <w:r w:rsidR="009F4F93">
        <w:t xml:space="preserve"> bitte </w:t>
      </w:r>
      <w:r>
        <w:t xml:space="preserve">zunächst die </w:t>
      </w:r>
      <w:r w:rsidR="00C12B99">
        <w:t>Epson-</w:t>
      </w:r>
      <w:r>
        <w:t xml:space="preserve">Installationsanleitung, die sich im Karton des Druckers befindet, und befolge die Schritt-für-Schritt-Anweisungen für das Auffüllen mit Tinte und die Inbetriebnahme. </w:t>
      </w:r>
    </w:p>
    <w:p w14:paraId="526DCED6" w14:textId="77777777" w:rsidR="0092366B" w:rsidRDefault="0092366B" w:rsidP="0092366B">
      <w:pPr>
        <w:pStyle w:val="KeinLeerraum"/>
        <w:ind w:left="720"/>
      </w:pPr>
    </w:p>
    <w:p w14:paraId="6C3504E1" w14:textId="220BBC5B" w:rsidR="00AB377D" w:rsidRDefault="00AB377D" w:rsidP="0092366B">
      <w:pPr>
        <w:pStyle w:val="KeinLeerraum"/>
        <w:ind w:left="720"/>
      </w:pPr>
      <w:r>
        <w:t>Befolge die Anweisungen bis zum Ende und führe die Initialisierung des Druckers durch. Die Tinte kann dann von den Tanks zum Druckkopf fließen.</w:t>
      </w:r>
    </w:p>
    <w:p w14:paraId="77646885" w14:textId="77777777" w:rsidR="00AB377D" w:rsidRDefault="00AB377D" w:rsidP="00AB377D">
      <w:pPr>
        <w:pStyle w:val="KeinLeerraum"/>
        <w:ind w:left="720"/>
      </w:pPr>
    </w:p>
    <w:p w14:paraId="317FFA98" w14:textId="0D83A326" w:rsidR="00AB377D" w:rsidRDefault="00AB377D" w:rsidP="00AB377D">
      <w:pPr>
        <w:pStyle w:val="KeinLeerraum"/>
        <w:numPr>
          <w:ilvl w:val="0"/>
          <w:numId w:val="2"/>
        </w:numPr>
      </w:pPr>
      <w:r w:rsidRPr="00AB377D">
        <w:t>Befolge dann die folgenden Anweisungen, um den Drucker einzurichten und die Fehlermeldungen bezüglich des Papierformats zu neutralisieren.</w:t>
      </w:r>
    </w:p>
    <w:p w14:paraId="2D04F432" w14:textId="3218F9D5" w:rsidR="00AB377D" w:rsidRDefault="00AB377D" w:rsidP="00AB377D">
      <w:pPr>
        <w:pStyle w:val="KeinLeerraum"/>
      </w:pPr>
    </w:p>
    <w:p w14:paraId="033527CA" w14:textId="48FEC00B" w:rsidR="00AB377D" w:rsidRDefault="00AB377D" w:rsidP="00AB377D">
      <w:pPr>
        <w:pStyle w:val="KeinLeerraum"/>
      </w:pPr>
      <w:r w:rsidRPr="00AB377D">
        <w:t>Einige Einstellungen sind direkt am Drucker vorzunehmen:</w:t>
      </w:r>
    </w:p>
    <w:p w14:paraId="701A3711" w14:textId="38BF758C" w:rsidR="00AB377D" w:rsidRDefault="00AB377D" w:rsidP="00AB377D">
      <w:pPr>
        <w:pStyle w:val="KeinLeerraum"/>
      </w:pPr>
    </w:p>
    <w:p w14:paraId="240D44C4" w14:textId="6A942970" w:rsidR="00AB377D" w:rsidRDefault="00AB377D" w:rsidP="00AB377D">
      <w:pPr>
        <w:pStyle w:val="KeinLeerraum"/>
      </w:pPr>
      <w:r w:rsidRPr="00AB377D">
        <w:t>Bedienfeld / LCD-Bildschirm</w:t>
      </w:r>
    </w:p>
    <w:p w14:paraId="5106AEDD" w14:textId="7E4281BE" w:rsidR="00AB377D" w:rsidRDefault="00AB377D" w:rsidP="00AB377D">
      <w:pPr>
        <w:pStyle w:val="KeinLeerraum"/>
      </w:pPr>
      <w:r>
        <w:rPr>
          <w:noProof/>
        </w:rPr>
        <w:drawing>
          <wp:inline distT="0" distB="0" distL="0" distR="0" wp14:anchorId="406D4FE3" wp14:editId="5838BD35">
            <wp:extent cx="6645910" cy="2101850"/>
            <wp:effectExtent l="0" t="0" r="254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852C7" w14:textId="1B0C86C5" w:rsidR="00AB377D" w:rsidRDefault="00AB377D" w:rsidP="00AB377D">
      <w:pPr>
        <w:pStyle w:val="KeinLeerraum"/>
      </w:pPr>
    </w:p>
    <w:p w14:paraId="4A9AEB50" w14:textId="44704FC9" w:rsidR="00AB377D" w:rsidRDefault="00AB377D" w:rsidP="00AB377D">
      <w:pPr>
        <w:pStyle w:val="KeinLeerraum"/>
      </w:pPr>
      <w:r w:rsidRPr="00AB377D">
        <w:t>Bedeutung der Tasten auf dem Bedienfeld:</w:t>
      </w:r>
    </w:p>
    <w:p w14:paraId="23B1B3CE" w14:textId="734B9AE2" w:rsidR="00AB377D" w:rsidRDefault="00AB377D" w:rsidP="00AB377D">
      <w:pPr>
        <w:pStyle w:val="KeinLeerraum"/>
      </w:pPr>
    </w:p>
    <w:p w14:paraId="16FF714F" w14:textId="73643300" w:rsidR="00AB377D" w:rsidRDefault="00AB377D" w:rsidP="00AB377D">
      <w:pPr>
        <w:pStyle w:val="KeinLeerraum"/>
        <w:numPr>
          <w:ilvl w:val="0"/>
          <w:numId w:val="3"/>
        </w:numPr>
      </w:pPr>
      <w:r>
        <w:t>Zeigt die Startseite an.</w:t>
      </w:r>
    </w:p>
    <w:p w14:paraId="3681C105" w14:textId="031CB9BB" w:rsidR="00AB377D" w:rsidRDefault="00AB377D" w:rsidP="00AB377D">
      <w:pPr>
        <w:pStyle w:val="KeinLeerraum"/>
        <w:numPr>
          <w:ilvl w:val="0"/>
          <w:numId w:val="3"/>
        </w:numPr>
      </w:pPr>
      <w:r>
        <w:t>LCD-Anzeige</w:t>
      </w:r>
      <w:r w:rsidR="0047071A">
        <w:t>:</w:t>
      </w:r>
      <w:r>
        <w:t xml:space="preserve"> Zeigt Menüs und Meldungen an. Verwenden Sie die Tasten auf dem Bedienfeld, um ein Menü auszuwählen oder Einstellungen vorzunehmen.</w:t>
      </w:r>
    </w:p>
    <w:p w14:paraId="55C5C6AD" w14:textId="77777777" w:rsidR="00AB377D" w:rsidRDefault="00AB377D" w:rsidP="00AB377D">
      <w:pPr>
        <w:pStyle w:val="KeinLeerraum"/>
        <w:numPr>
          <w:ilvl w:val="0"/>
          <w:numId w:val="3"/>
        </w:numPr>
      </w:pPr>
      <w:r>
        <w:t>Zum vorherigen Bildschirm zurückkehren.</w:t>
      </w:r>
    </w:p>
    <w:p w14:paraId="0C6C63A9" w14:textId="4543A6B5" w:rsidR="00AB377D" w:rsidRDefault="00AB377D" w:rsidP="00AB377D">
      <w:pPr>
        <w:pStyle w:val="KeinLeerraum"/>
        <w:numPr>
          <w:ilvl w:val="0"/>
          <w:numId w:val="3"/>
        </w:numPr>
      </w:pPr>
      <w:r>
        <w:t xml:space="preserve">Navigieren Sie mit den Pfeiltasten </w:t>
      </w:r>
      <w:r>
        <w:rPr>
          <w:rFonts w:ascii="Times New Roman" w:hAnsi="Times New Roman" w:cs="Times New Roman"/>
        </w:rPr>
        <w:t>◄</w:t>
      </w:r>
      <w:r>
        <w:t>,</w:t>
      </w:r>
      <w:r>
        <w:rPr>
          <w:rFonts w:ascii="Times New Roman" w:hAnsi="Times New Roman" w:cs="Times New Roman"/>
        </w:rPr>
        <w:t>►</w:t>
      </w:r>
      <w:r>
        <w:t>,</w:t>
      </w:r>
      <w:r>
        <w:rPr>
          <w:rFonts w:ascii="Times New Roman" w:hAnsi="Times New Roman" w:cs="Times New Roman"/>
        </w:rPr>
        <w:t>▲</w:t>
      </w:r>
      <w:r>
        <w:t>,</w:t>
      </w:r>
      <w:r>
        <w:rPr>
          <w:rFonts w:ascii="Times New Roman" w:hAnsi="Times New Roman" w:cs="Times New Roman"/>
        </w:rPr>
        <w:t>▼</w:t>
      </w:r>
      <w:r>
        <w:t xml:space="preserve"> durch die Men</w:t>
      </w:r>
      <w:r>
        <w:rPr>
          <w:rFonts w:ascii="Roboto Light" w:hAnsi="Roboto Light" w:cs="Roboto Light"/>
        </w:rPr>
        <w:t>ü</w:t>
      </w:r>
      <w:r>
        <w:t>s und dr</w:t>
      </w:r>
      <w:r>
        <w:rPr>
          <w:rFonts w:ascii="Roboto Light" w:hAnsi="Roboto Light" w:cs="Roboto Light"/>
        </w:rPr>
        <w:t>ü</w:t>
      </w:r>
      <w:r>
        <w:t>cken Sie dann OK, um das ausgew</w:t>
      </w:r>
      <w:r>
        <w:rPr>
          <w:rFonts w:ascii="Roboto Light" w:hAnsi="Roboto Light" w:cs="Roboto Light"/>
        </w:rPr>
        <w:t>ä</w:t>
      </w:r>
      <w:r>
        <w:t>hlte Men</w:t>
      </w:r>
      <w:r>
        <w:rPr>
          <w:rFonts w:ascii="Roboto Light" w:hAnsi="Roboto Light" w:cs="Roboto Light"/>
        </w:rPr>
        <w:t>ü</w:t>
      </w:r>
      <w:r>
        <w:t xml:space="preserve"> zu </w:t>
      </w:r>
      <w:r>
        <w:rPr>
          <w:rFonts w:ascii="Roboto Light" w:hAnsi="Roboto Light" w:cs="Roboto Light"/>
        </w:rPr>
        <w:t>ö</w:t>
      </w:r>
      <w:r>
        <w:t>ffnen oder um Einstellungen vorzunehmen oder zu best</w:t>
      </w:r>
      <w:r>
        <w:rPr>
          <w:rFonts w:ascii="Roboto Light" w:hAnsi="Roboto Light" w:cs="Roboto Light"/>
        </w:rPr>
        <w:t>ä</w:t>
      </w:r>
      <w:r>
        <w:t>tigen.</w:t>
      </w:r>
    </w:p>
    <w:p w14:paraId="3F584E17" w14:textId="0A980559" w:rsidR="00AB377D" w:rsidRDefault="00AB377D" w:rsidP="00AB377D">
      <w:pPr>
        <w:pStyle w:val="KeinLeerraum"/>
        <w:numPr>
          <w:ilvl w:val="0"/>
          <w:numId w:val="3"/>
        </w:numPr>
      </w:pPr>
      <w:r w:rsidRPr="00AB377D">
        <w:t>Beendet die laufende Operation.</w:t>
      </w:r>
    </w:p>
    <w:p w14:paraId="0511CE60" w14:textId="0DC83545" w:rsidR="00151B97" w:rsidRDefault="00151B97">
      <w:r>
        <w:br w:type="page"/>
      </w:r>
    </w:p>
    <w:p w14:paraId="3CEE56C3" w14:textId="77777777" w:rsidR="00151B97" w:rsidRDefault="00151B97" w:rsidP="00AB377D">
      <w:pPr>
        <w:pStyle w:val="KeinLeerraum"/>
      </w:pPr>
    </w:p>
    <w:p w14:paraId="247496D5" w14:textId="38CAF074" w:rsidR="0092366B" w:rsidRPr="0047071A" w:rsidRDefault="00AB377D" w:rsidP="0047071A">
      <w:pPr>
        <w:rPr>
          <w:b/>
          <w:bCs/>
        </w:rPr>
      </w:pPr>
      <w:r w:rsidRPr="0047071A">
        <w:rPr>
          <w:b/>
          <w:bCs/>
        </w:rPr>
        <w:t>Anleitung LCD-Anzeige</w:t>
      </w:r>
    </w:p>
    <w:p w14:paraId="492C828D" w14:textId="59A4DB0E" w:rsidR="00AB377D" w:rsidRDefault="00AB377D" w:rsidP="00AB377D">
      <w:pPr>
        <w:pStyle w:val="KeinLeerraum"/>
      </w:pPr>
      <w:r w:rsidRPr="00AB377D">
        <w:t xml:space="preserve">Menüs und Meldungen werden auf der LCD-Anzeige angezeigt. Durch Drücken der Tasten </w:t>
      </w:r>
      <w:r w:rsidRPr="00AB377D">
        <w:rPr>
          <w:rFonts w:ascii="Times New Roman" w:hAnsi="Times New Roman" w:cs="Times New Roman"/>
        </w:rPr>
        <w:t>►</w:t>
      </w:r>
      <w:r w:rsidRPr="00AB377D">
        <w:t xml:space="preserve"> </w:t>
      </w:r>
      <w:r w:rsidRPr="00AB377D">
        <w:rPr>
          <w:rFonts w:ascii="Times New Roman" w:hAnsi="Times New Roman" w:cs="Times New Roman"/>
        </w:rPr>
        <w:t>◄</w:t>
      </w:r>
      <w:r w:rsidRPr="00AB377D">
        <w:t xml:space="preserve"> </w:t>
      </w:r>
      <w:r w:rsidRPr="00AB377D">
        <w:rPr>
          <w:rFonts w:ascii="Times New Roman" w:hAnsi="Times New Roman" w:cs="Times New Roman"/>
        </w:rPr>
        <w:t>▲</w:t>
      </w:r>
      <w:r w:rsidRPr="00AB377D">
        <w:t xml:space="preserve"> </w:t>
      </w:r>
      <w:r w:rsidRPr="00AB377D">
        <w:rPr>
          <w:rFonts w:ascii="Times New Roman" w:hAnsi="Times New Roman" w:cs="Times New Roman"/>
        </w:rPr>
        <w:t>▼</w:t>
      </w:r>
      <w:r w:rsidRPr="00AB377D">
        <w:t xml:space="preserve"> k</w:t>
      </w:r>
      <w:r w:rsidRPr="00AB377D">
        <w:rPr>
          <w:rFonts w:ascii="Roboto Light" w:hAnsi="Roboto Light" w:cs="Roboto Light"/>
        </w:rPr>
        <w:t>ö</w:t>
      </w:r>
      <w:r w:rsidRPr="00AB377D">
        <w:t>nnen Sie ein Men</w:t>
      </w:r>
      <w:r w:rsidRPr="00AB377D">
        <w:rPr>
          <w:rFonts w:ascii="Roboto Light" w:hAnsi="Roboto Light" w:cs="Roboto Light"/>
        </w:rPr>
        <w:t>ü</w:t>
      </w:r>
      <w:r w:rsidRPr="00AB377D">
        <w:t xml:space="preserve"> oder eine Einstellung ausw</w:t>
      </w:r>
      <w:r w:rsidRPr="00AB377D">
        <w:rPr>
          <w:rFonts w:ascii="Roboto Light" w:hAnsi="Roboto Light" w:cs="Roboto Light"/>
        </w:rPr>
        <w:t>ä</w:t>
      </w:r>
      <w:r w:rsidRPr="00AB377D">
        <w:t>hlen.</w:t>
      </w:r>
    </w:p>
    <w:p w14:paraId="42EE9FBB" w14:textId="7E6FFCD1" w:rsidR="00AB377D" w:rsidRDefault="00AB377D" w:rsidP="00AB377D">
      <w:pPr>
        <w:pStyle w:val="KeinLeerraum"/>
      </w:pPr>
    </w:p>
    <w:p w14:paraId="2942E027" w14:textId="57AD0955" w:rsidR="00AB377D" w:rsidRDefault="00AB377D" w:rsidP="00AB377D">
      <w:pPr>
        <w:pStyle w:val="KeinLeerraum"/>
        <w:jc w:val="center"/>
      </w:pPr>
      <w:r>
        <w:rPr>
          <w:noProof/>
        </w:rPr>
        <w:drawing>
          <wp:inline distT="0" distB="0" distL="0" distR="0" wp14:anchorId="3E3791E1" wp14:editId="74E4307D">
            <wp:extent cx="2190750" cy="2247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EB01" w14:textId="0F835923" w:rsidR="00AB377D" w:rsidRDefault="00AB377D" w:rsidP="00AB377D">
      <w:pPr>
        <w:pStyle w:val="KeinLeerraum"/>
      </w:pPr>
    </w:p>
    <w:p w14:paraId="18087A27" w14:textId="58F8AC35" w:rsidR="00AB377D" w:rsidRDefault="00AB377D" w:rsidP="00AB377D">
      <w:pPr>
        <w:pStyle w:val="KeinLeerraum"/>
      </w:pPr>
      <w:r>
        <w:t xml:space="preserve">Mit den Pfeilen </w:t>
      </w:r>
      <w:r>
        <w:rPr>
          <w:rFonts w:ascii="Times New Roman" w:hAnsi="Times New Roman" w:cs="Times New Roman"/>
        </w:rPr>
        <w:t>►</w:t>
      </w:r>
      <w:r>
        <w:t xml:space="preserve"> und </w:t>
      </w:r>
      <w:r>
        <w:rPr>
          <w:rFonts w:ascii="Times New Roman" w:hAnsi="Times New Roman" w:cs="Times New Roman"/>
        </w:rPr>
        <w:t>◄</w:t>
      </w:r>
      <w:r>
        <w:t xml:space="preserve"> Wenn sie angezeigt werden, k</w:t>
      </w:r>
      <w:r>
        <w:rPr>
          <w:rFonts w:ascii="Roboto Light" w:hAnsi="Roboto Light" w:cs="Roboto Light"/>
        </w:rPr>
        <w:t>ö</w:t>
      </w:r>
      <w:r>
        <w:t>nnen Sie durch die verschiedenen Men</w:t>
      </w:r>
      <w:r>
        <w:rPr>
          <w:rFonts w:ascii="Roboto Light" w:hAnsi="Roboto Light" w:cs="Roboto Light"/>
        </w:rPr>
        <w:t>ü</w:t>
      </w:r>
      <w:r>
        <w:t>symbole und Einstellungen navigieren.</w:t>
      </w:r>
    </w:p>
    <w:p w14:paraId="56F34751" w14:textId="77777777" w:rsidR="00AB377D" w:rsidRDefault="00AB377D" w:rsidP="00AB377D">
      <w:pPr>
        <w:pStyle w:val="KeinLeerraum"/>
      </w:pPr>
    </w:p>
    <w:p w14:paraId="3CFF4A0A" w14:textId="1842E284" w:rsidR="00AB377D" w:rsidRDefault="00AB377D" w:rsidP="00AB377D">
      <w:pPr>
        <w:pStyle w:val="KeinLeerraum"/>
      </w:pPr>
      <w:r>
        <w:t>Auf dem Startbildschirm ist der aktuell ausgewählte Menüpunkt umrahmt. Nachdem Sie eine Funktion/einen Menüpunkt ausgewählt haben, werden die entsprechenden Schaltflächen angezeigt.</w:t>
      </w:r>
    </w:p>
    <w:p w14:paraId="34E21CB9" w14:textId="6174C7E3" w:rsidR="00AB377D" w:rsidRDefault="00AB377D" w:rsidP="00AB377D">
      <w:pPr>
        <w:pStyle w:val="KeinLeerraum"/>
      </w:pPr>
    </w:p>
    <w:p w14:paraId="54047125" w14:textId="46C146B3" w:rsidR="00AB377D" w:rsidRDefault="00AB377D" w:rsidP="00AB377D">
      <w:pPr>
        <w:pStyle w:val="KeinLeerraum"/>
      </w:pPr>
      <w:r>
        <w:t>Um Ihren Drucker einzurichten, wählen Sie bitte den Menüpunkt "Einstellungen" und bestätigen Sie Ihre Auswahl mit der Schaltfläche "OK".</w:t>
      </w:r>
    </w:p>
    <w:p w14:paraId="7FC215C5" w14:textId="77777777" w:rsidR="00AB377D" w:rsidRDefault="00AB377D" w:rsidP="00AB377D">
      <w:pPr>
        <w:pStyle w:val="KeinLeerraum"/>
      </w:pPr>
    </w:p>
    <w:p w14:paraId="49756BE9" w14:textId="53CA111D" w:rsidR="00AB377D" w:rsidRDefault="00AB377D" w:rsidP="00AB377D">
      <w:pPr>
        <w:pStyle w:val="KeinLeerraum"/>
      </w:pPr>
      <w:r>
        <w:t>Auf der nächsten Seite finden Sie die Einstellungen, die Sie für den Menüpunkt "Einstellungen" ändern können.</w:t>
      </w:r>
    </w:p>
    <w:p w14:paraId="09FF6AC4" w14:textId="77777777" w:rsidR="00AB377D" w:rsidRDefault="00AB377D" w:rsidP="00AB377D">
      <w:pPr>
        <w:pStyle w:val="KeinLeerraum"/>
      </w:pPr>
    </w:p>
    <w:p w14:paraId="582531C5" w14:textId="38B9B0D2" w:rsidR="00AB377D" w:rsidRDefault="00AB377D" w:rsidP="00AB377D">
      <w:pPr>
        <w:pStyle w:val="KeinLeerraum"/>
      </w:pPr>
      <w:r>
        <w:t>Tipp: Der Einfachheit halber drucken Sie dieses Dokument aus und nehmen die Einstellungen auf dem Drucker vor.</w:t>
      </w:r>
    </w:p>
    <w:p w14:paraId="040F5465" w14:textId="26AFA3E4" w:rsidR="00AB377D" w:rsidRDefault="00AB377D" w:rsidP="00AB377D">
      <w:pPr>
        <w:pStyle w:val="KeinLeerraum"/>
      </w:pPr>
    </w:p>
    <w:p w14:paraId="3B2F2EA1" w14:textId="1C1CB74C" w:rsidR="00AB377D" w:rsidRDefault="00AB377D" w:rsidP="00AB377D">
      <w:pPr>
        <w:pStyle w:val="KeinLeerraum"/>
      </w:pPr>
    </w:p>
    <w:p w14:paraId="14B0AC2A" w14:textId="58C97AA8" w:rsidR="00AB377D" w:rsidRDefault="00AB377D">
      <w:r>
        <w:br w:type="page"/>
      </w:r>
    </w:p>
    <w:p w14:paraId="44737019" w14:textId="6566624B" w:rsidR="00AB377D" w:rsidRDefault="00AB377D" w:rsidP="00AB377D">
      <w:pPr>
        <w:pStyle w:val="KeinLeerraum"/>
      </w:pPr>
      <w:r w:rsidRPr="00AB377D">
        <w:lastRenderedPageBreak/>
        <w:t>Gehen Sie wie unten beschrieben in das Menü und Untermenü.</w:t>
      </w:r>
    </w:p>
    <w:p w14:paraId="23D5C445" w14:textId="5AD7498E" w:rsidR="00AB377D" w:rsidRDefault="00AB377D" w:rsidP="00AB377D">
      <w:pPr>
        <w:pStyle w:val="KeinLeerraum"/>
      </w:pPr>
    </w:p>
    <w:p w14:paraId="68C15AEF" w14:textId="77777777" w:rsidR="00AB377D" w:rsidRDefault="00AB377D" w:rsidP="00151B97">
      <w:pPr>
        <w:pStyle w:val="KeinLeerraum"/>
        <w:jc w:val="center"/>
      </w:pPr>
      <w:r>
        <w:t>Drucker einrichten (2/9).</w:t>
      </w:r>
    </w:p>
    <w:p w14:paraId="102DB929" w14:textId="5C657F81" w:rsidR="00AB377D" w:rsidRDefault="00AB377D" w:rsidP="00151B97">
      <w:pPr>
        <w:pStyle w:val="KeinLeerraum"/>
        <w:jc w:val="center"/>
      </w:pPr>
      <w:r>
        <w:t>-&gt; Papierquelleneinstellung (1/9)</w:t>
      </w:r>
    </w:p>
    <w:p w14:paraId="5E00F5D3" w14:textId="77777777" w:rsidR="00AB377D" w:rsidRDefault="00AB377D" w:rsidP="00151B97">
      <w:pPr>
        <w:pStyle w:val="KeinLeerraum"/>
        <w:jc w:val="center"/>
      </w:pPr>
      <w:r>
        <w:t>-&gt; Papiereinstellung (1/4)</w:t>
      </w:r>
    </w:p>
    <w:p w14:paraId="65E397D6" w14:textId="77777777" w:rsidR="00AB377D" w:rsidRDefault="00AB377D" w:rsidP="00151B97">
      <w:pPr>
        <w:pStyle w:val="KeinLeerraum"/>
        <w:jc w:val="center"/>
      </w:pPr>
      <w:r>
        <w:t xml:space="preserve">-&gt; Papiergröße (1/2) </w:t>
      </w:r>
      <w:r w:rsidRPr="00151B97">
        <w:rPr>
          <w:b/>
          <w:bCs/>
          <w:color w:val="FF0000"/>
        </w:rPr>
        <w:t>A4</w:t>
      </w:r>
    </w:p>
    <w:p w14:paraId="6744D411" w14:textId="77777777" w:rsidR="00AB377D" w:rsidRDefault="00AB377D" w:rsidP="00151B97">
      <w:pPr>
        <w:pStyle w:val="KeinLeerraum"/>
        <w:jc w:val="center"/>
      </w:pPr>
      <w:r>
        <w:t xml:space="preserve">-&gt; Papiertyp (2/2) </w:t>
      </w:r>
      <w:r w:rsidRPr="00151B97">
        <w:rPr>
          <w:b/>
          <w:bCs/>
          <w:color w:val="FF0000"/>
        </w:rPr>
        <w:t>Normales Papier</w:t>
      </w:r>
    </w:p>
    <w:p w14:paraId="3CD95620" w14:textId="4D1DED2E" w:rsidR="00AB377D" w:rsidRDefault="00AB377D" w:rsidP="00151B97">
      <w:pPr>
        <w:pStyle w:val="KeinLeerraum"/>
        <w:jc w:val="center"/>
      </w:pPr>
      <w:r>
        <w:t xml:space="preserve">-&gt; A4/Letter autom. ändern (2/4) </w:t>
      </w:r>
      <w:r w:rsidRPr="00151B97">
        <w:rPr>
          <w:b/>
          <w:bCs/>
          <w:color w:val="FF0000"/>
        </w:rPr>
        <w:t>NEIN</w:t>
      </w:r>
    </w:p>
    <w:p w14:paraId="7BEDA1EC" w14:textId="77777777" w:rsidR="00AB377D" w:rsidRDefault="00AB377D" w:rsidP="00151B97">
      <w:pPr>
        <w:pStyle w:val="KeinLeerraum"/>
        <w:jc w:val="center"/>
      </w:pPr>
      <w:r>
        <w:t>-&gt; Benachrichtigung über einen Fehler (3/4)</w:t>
      </w:r>
    </w:p>
    <w:p w14:paraId="6669DCE2" w14:textId="77777777" w:rsidR="00AB377D" w:rsidRDefault="00AB377D" w:rsidP="00151B97">
      <w:pPr>
        <w:pStyle w:val="KeinLeerraum"/>
        <w:jc w:val="center"/>
      </w:pPr>
      <w:r>
        <w:t xml:space="preserve">-&gt; Hinweis zur Papiergröße (1/2) </w:t>
      </w:r>
      <w:r w:rsidRPr="00151B97">
        <w:rPr>
          <w:b/>
          <w:bCs/>
          <w:color w:val="FF0000"/>
        </w:rPr>
        <w:t>NEIN</w:t>
      </w:r>
    </w:p>
    <w:p w14:paraId="064BB793" w14:textId="77777777" w:rsidR="00AB377D" w:rsidRDefault="00AB377D" w:rsidP="00151B97">
      <w:pPr>
        <w:pStyle w:val="KeinLeerraum"/>
        <w:jc w:val="center"/>
      </w:pPr>
      <w:r>
        <w:t xml:space="preserve">-&gt; Papiertypanzeige (2/2) </w:t>
      </w:r>
      <w:r w:rsidRPr="00151B97">
        <w:rPr>
          <w:b/>
          <w:bCs/>
          <w:color w:val="FF0000"/>
        </w:rPr>
        <w:t>NEIN</w:t>
      </w:r>
    </w:p>
    <w:p w14:paraId="21CE4457" w14:textId="77777777" w:rsidR="00AB377D" w:rsidRDefault="00AB377D" w:rsidP="00151B97">
      <w:pPr>
        <w:pStyle w:val="KeinLeerraum"/>
        <w:jc w:val="center"/>
      </w:pPr>
      <w:r>
        <w:t>-&gt; Automatische Anzeige der Papiereinstellungen (4/4) AUS</w:t>
      </w:r>
    </w:p>
    <w:p w14:paraId="1020E903" w14:textId="5978CC6E" w:rsidR="00AB377D" w:rsidRDefault="00AB377D" w:rsidP="00151B97">
      <w:pPr>
        <w:pStyle w:val="KeinLeerraum"/>
        <w:jc w:val="center"/>
      </w:pPr>
      <w:r>
        <w:t xml:space="preserve">-&gt; Stiller Modus (2/9) </w:t>
      </w:r>
      <w:r w:rsidRPr="00151B97">
        <w:rPr>
          <w:b/>
          <w:bCs/>
          <w:color w:val="FF0000"/>
        </w:rPr>
        <w:t>Aus</w:t>
      </w:r>
    </w:p>
    <w:p w14:paraId="177E1AB5" w14:textId="77777777" w:rsidR="00151B97" w:rsidRDefault="00151B97" w:rsidP="00151B97">
      <w:pPr>
        <w:pStyle w:val="KeinLeerraum"/>
        <w:jc w:val="center"/>
      </w:pPr>
      <w:r>
        <w:t>-&gt; Einstellungen für das Anhalten. (3/9)</w:t>
      </w:r>
    </w:p>
    <w:p w14:paraId="5BD346A7" w14:textId="77777777" w:rsidR="00151B97" w:rsidRDefault="00151B97" w:rsidP="00151B97">
      <w:pPr>
        <w:pStyle w:val="KeinLeerraum"/>
        <w:jc w:val="center"/>
      </w:pPr>
      <w:r>
        <w:t xml:space="preserve">-&gt; Aus, wenn inaktiv (1/2) </w:t>
      </w:r>
      <w:r w:rsidRPr="00151B97">
        <w:rPr>
          <w:b/>
          <w:bCs/>
          <w:color w:val="FF0000"/>
        </w:rPr>
        <w:t>Aus</w:t>
      </w:r>
      <w:r>
        <w:t>.</w:t>
      </w:r>
    </w:p>
    <w:p w14:paraId="534A57A6" w14:textId="77777777" w:rsidR="00151B97" w:rsidRDefault="00151B97" w:rsidP="00151B97">
      <w:pPr>
        <w:pStyle w:val="KeinLeerraum"/>
        <w:jc w:val="center"/>
      </w:pPr>
      <w:r>
        <w:t xml:space="preserve">-&gt; Aus, wenn offline (2/2) </w:t>
      </w:r>
      <w:r w:rsidRPr="00151B97">
        <w:rPr>
          <w:b/>
          <w:bCs/>
          <w:color w:val="FF0000"/>
        </w:rPr>
        <w:t>Aus</w:t>
      </w:r>
      <w:r>
        <w:t>.</w:t>
      </w:r>
    </w:p>
    <w:p w14:paraId="6611531E" w14:textId="77777777" w:rsidR="00151B97" w:rsidRDefault="00151B97" w:rsidP="00151B97">
      <w:pPr>
        <w:pStyle w:val="KeinLeerraum"/>
        <w:jc w:val="center"/>
      </w:pPr>
      <w:r>
        <w:t xml:space="preserve">-&gt; Sleep Timer (6/9) </w:t>
      </w:r>
      <w:r w:rsidRPr="00151B97">
        <w:rPr>
          <w:b/>
          <w:bCs/>
          <w:color w:val="FF0000"/>
        </w:rPr>
        <w:t>20 Min</w:t>
      </w:r>
      <w:r>
        <w:t>.</w:t>
      </w:r>
    </w:p>
    <w:p w14:paraId="41AEA19B" w14:textId="77777777" w:rsidR="00151B97" w:rsidRDefault="00151B97" w:rsidP="00151B97">
      <w:pPr>
        <w:pStyle w:val="KeinLeerraum"/>
        <w:jc w:val="center"/>
      </w:pPr>
      <w:r>
        <w:t xml:space="preserve">-&gt; Automatischer Fehlerlöser (7/9) </w:t>
      </w:r>
      <w:r w:rsidRPr="00151B97">
        <w:rPr>
          <w:b/>
          <w:bCs/>
          <w:color w:val="FF0000"/>
        </w:rPr>
        <w:t>Aus</w:t>
      </w:r>
    </w:p>
    <w:p w14:paraId="637A8CE0" w14:textId="77777777" w:rsidR="00151B97" w:rsidRDefault="00151B97" w:rsidP="00151B97">
      <w:pPr>
        <w:pStyle w:val="KeinLeerraum"/>
        <w:jc w:val="center"/>
      </w:pPr>
      <w:r>
        <w:t xml:space="preserve">-&gt; Zeit zum Trocknen der Tinte (8/9) </w:t>
      </w:r>
      <w:r w:rsidRPr="00151B97">
        <w:rPr>
          <w:b/>
          <w:bCs/>
          <w:color w:val="FF0000"/>
        </w:rPr>
        <w:t>LANG</w:t>
      </w:r>
    </w:p>
    <w:p w14:paraId="0A478822" w14:textId="69E5FDF1" w:rsidR="00AB377D" w:rsidRDefault="00151B97" w:rsidP="00151B97">
      <w:pPr>
        <w:pStyle w:val="KeinLeerraum"/>
        <w:jc w:val="center"/>
        <w:rPr>
          <w:b/>
          <w:bCs/>
          <w:color w:val="FF0000"/>
        </w:rPr>
      </w:pPr>
      <w:r>
        <w:t xml:space="preserve">-&gt; PC USB-Verbindung (9/9) </w:t>
      </w:r>
      <w:r w:rsidRPr="00151B97">
        <w:rPr>
          <w:b/>
          <w:bCs/>
          <w:color w:val="FF0000"/>
        </w:rPr>
        <w:t>AKTIV</w:t>
      </w:r>
    </w:p>
    <w:p w14:paraId="374BE5C9" w14:textId="77777777" w:rsidR="00151B97" w:rsidRPr="00151B97" w:rsidRDefault="00151B97" w:rsidP="00151B97">
      <w:pPr>
        <w:pStyle w:val="KeinLeerraum"/>
      </w:pPr>
    </w:p>
    <w:sectPr w:rsidR="00151B97" w:rsidRPr="00151B97" w:rsidSect="00A555CD">
      <w:headerReference w:type="default" r:id="rId10"/>
      <w:footerReference w:type="default" r:id="rId11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F8C8" w14:textId="77777777" w:rsidR="00CB4DA6" w:rsidRDefault="00CB4DA6" w:rsidP="00EA2D5E">
      <w:pPr>
        <w:spacing w:after="0" w:line="240" w:lineRule="auto"/>
      </w:pPr>
      <w:r>
        <w:separator/>
      </w:r>
    </w:p>
  </w:endnote>
  <w:endnote w:type="continuationSeparator" w:id="0">
    <w:p w14:paraId="4703627A" w14:textId="77777777" w:rsidR="00CB4DA6" w:rsidRDefault="00CB4DA6" w:rsidP="00EA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B077" w14:textId="77777777" w:rsidR="003A04F6" w:rsidRPr="00B442EA" w:rsidRDefault="003A04F6" w:rsidP="00C07800">
    <w:pPr>
      <w:pStyle w:val="TabellentexteL"/>
      <w:jc w:val="center"/>
      <w:rPr>
        <w:rFonts w:ascii="Roboto" w:hAnsi="Roboto" w:cs="Roboto Medium"/>
        <w:color w:val="404040" w:themeColor="text1" w:themeTint="BF"/>
        <w:sz w:val="18"/>
        <w:szCs w:val="18"/>
      </w:rPr>
    </w:pPr>
    <w:r w:rsidRPr="00B442EA">
      <w:rPr>
        <w:rFonts w:ascii="Roboto" w:hAnsi="Roboto" w:cs="Roboto Medium"/>
        <w:b/>
        <w:bCs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D881FD" wp14:editId="52FFB8BA">
              <wp:simplePos x="0" y="0"/>
              <wp:positionH relativeFrom="column">
                <wp:posOffset>152400</wp:posOffset>
              </wp:positionH>
              <wp:positionV relativeFrom="page">
                <wp:posOffset>12856845</wp:posOffset>
              </wp:positionV>
              <wp:extent cx="6479540" cy="946150"/>
              <wp:effectExtent l="0" t="552450" r="0" b="292100"/>
              <wp:wrapNone/>
              <wp:docPr id="1" name="Freihandform: 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01631">
                        <a:off x="0" y="0"/>
                        <a:ext cx="6479540" cy="946150"/>
                      </a:xfrm>
                      <a:custGeom>
                        <a:avLst/>
                        <a:gdLst>
                          <a:gd name="connsiteX0" fmla="*/ 4595400 w 6451560"/>
                          <a:gd name="connsiteY0" fmla="*/ 1326600 h 1326600"/>
                          <a:gd name="connsiteX1" fmla="*/ 6451560 w 6451560"/>
                          <a:gd name="connsiteY1" fmla="*/ 97200 h 1326600"/>
                          <a:gd name="connsiteX2" fmla="*/ 0 w 6451560"/>
                          <a:gd name="connsiteY2" fmla="*/ 0 h 1326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0" t="0" r="0" b="0"/>
                        <a:pathLst>
                          <a:path w="6451560" h="1326600">
                            <a:moveTo>
                              <a:pt x="4595400" y="1326600"/>
                            </a:moveTo>
                            <a:lnTo>
                              <a:pt x="6451560" y="972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7F6F7"/>
                      </a:solidFill>
                      <a:ln w="18000">
                        <a:noFill/>
                      </a:ln>
                      <a:effectLst>
                        <a:outerShdw blurRad="63500" sx="102000" sy="102000" algn="ctr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F6DE5" id="Freihandform: Form 1" o:spid="_x0000_s1026" style="position:absolute;margin-left:12pt;margin-top:1012.35pt;width:510.2pt;height:74.5pt;rotation:547915fd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coordsize="6451560,132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" path="m4595400,1326600l6451560,97200,,,4595400,1326600xe" fillcolor="#f7f6f7" stroked="f" strokeweight=".5mm">
              <v:stroke joinstyle="miter"/>
              <v:shadow on="t" type="perspective" color="black" opacity="13107f" offset="0,0" matrix="66847f,,,66847f"/>
              <v:path arrowok="t" o:connecttype="custom" o:connectlocs="4615330,946150;6479540,69324;0,0" o:connectangles="0,0,0" textboxrect="0,0,6451560,1326600"/>
              <w10:wrap anchory="page"/>
            </v:shape>
          </w:pict>
        </mc:Fallback>
      </mc:AlternateContent>
    </w:r>
    <w:r w:rsidRPr="00B442EA">
      <w:rPr>
        <w:rFonts w:ascii="Roboto" w:hAnsi="Roboto" w:cs="Roboto Medium"/>
        <w:b/>
        <w:bCs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5E8E1D" wp14:editId="417EC082">
              <wp:simplePos x="0" y="0"/>
              <wp:positionH relativeFrom="column">
                <wp:posOffset>8428990</wp:posOffset>
              </wp:positionH>
              <wp:positionV relativeFrom="page">
                <wp:posOffset>10346055</wp:posOffset>
              </wp:positionV>
              <wp:extent cx="1365885" cy="4449445"/>
              <wp:effectExtent l="0" t="0" r="178435" b="54038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916454">
                        <a:off x="0" y="0"/>
                        <a:ext cx="1365885" cy="4449445"/>
                      </a:xfrm>
                      <a:prstGeom prst="rtTriangle">
                        <a:avLst/>
                      </a:prstGeom>
                      <a:gradFill>
                        <a:gsLst>
                          <a:gs pos="100000">
                            <a:srgbClr val="DE3414"/>
                          </a:gs>
                          <a:gs pos="80000">
                            <a:srgbClr val="CC0935"/>
                          </a:gs>
                          <a:gs pos="22000">
                            <a:srgbClr val="9A1915"/>
                          </a:gs>
                        </a:gsLst>
                        <a:lin ang="5400000" scaled="1"/>
                      </a:gradFill>
                      <a:ln w="18000">
                        <a:noFill/>
                      </a:ln>
                      <a:effectLst>
                        <a:outerShdw blurRad="63500" sx="102000" sy="102000" algn="ctr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F3AD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663.7pt;margin-top:814.65pt;width:107.55pt;height:350.35pt;rotation:-511568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" fillcolor="#9a1915" stroked="f" strokeweight=".5mm">
              <v:fill color2="#de3414" colors="0 #9a1915;14418f #9a1915;52429f #cc0935" focus="100%" type="gradient"/>
              <v:shadow on="t" type="perspective" color="black" opacity="13107f" offset="0,0" matrix="66847f,,,66847f"/>
              <w10:wrap anchory="page"/>
            </v:shape>
          </w:pict>
        </mc:Fallback>
      </mc:AlternateContent>
    </w:r>
    <w:r w:rsidRPr="00B442EA">
      <w:rPr>
        <w:rFonts w:ascii="Roboto" w:hAnsi="Roboto" w:cs="Roboto Medium"/>
        <w:b/>
        <w:bCs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AC0A20" wp14:editId="010D51BC">
              <wp:simplePos x="0" y="0"/>
              <wp:positionH relativeFrom="column">
                <wp:posOffset>0</wp:posOffset>
              </wp:positionH>
              <wp:positionV relativeFrom="page">
                <wp:posOffset>12704445</wp:posOffset>
              </wp:positionV>
              <wp:extent cx="6479540" cy="946150"/>
              <wp:effectExtent l="0" t="552450" r="0" b="292100"/>
              <wp:wrapNone/>
              <wp:docPr id="4" name="Freihandform: 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01631">
                        <a:off x="0" y="0"/>
                        <a:ext cx="6479540" cy="946150"/>
                      </a:xfrm>
                      <a:custGeom>
                        <a:avLst/>
                        <a:gdLst>
                          <a:gd name="connsiteX0" fmla="*/ 4595400 w 6451560"/>
                          <a:gd name="connsiteY0" fmla="*/ 1326600 h 1326600"/>
                          <a:gd name="connsiteX1" fmla="*/ 6451560 w 6451560"/>
                          <a:gd name="connsiteY1" fmla="*/ 97200 h 1326600"/>
                          <a:gd name="connsiteX2" fmla="*/ 0 w 6451560"/>
                          <a:gd name="connsiteY2" fmla="*/ 0 h 1326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0" t="0" r="0" b="0"/>
                        <a:pathLst>
                          <a:path w="6451560" h="1326600">
                            <a:moveTo>
                              <a:pt x="4595400" y="1326600"/>
                            </a:moveTo>
                            <a:lnTo>
                              <a:pt x="6451560" y="972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7F6F7"/>
                      </a:solidFill>
                      <a:ln w="18000">
                        <a:noFill/>
                      </a:ln>
                      <a:effectLst>
                        <a:outerShdw blurRad="63500" sx="102000" sy="102000" algn="ctr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E636D" id="Freihandform: Form 4" o:spid="_x0000_s1026" style="position:absolute;margin-left:0;margin-top:1000.35pt;width:510.2pt;height:74.5pt;rotation:547915fd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coordsize="6451560,132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" path="m4595400,1326600l6451560,97200,,,4595400,1326600xe" fillcolor="#f7f6f7" stroked="f" strokeweight=".5mm">
              <v:stroke joinstyle="miter"/>
              <v:shadow on="t" type="perspective" color="black" opacity="13107f" offset="0,0" matrix="66847f,,,66847f"/>
              <v:path arrowok="t" o:connecttype="custom" o:connectlocs="4615330,946150;6479540,69324;0,0" o:connectangles="0,0,0" textboxrect="0,0,6451560,1326600"/>
              <w10:wrap anchory="page"/>
            </v:shape>
          </w:pict>
        </mc:Fallback>
      </mc:AlternateContent>
    </w:r>
    <w:r w:rsidRPr="00B442EA">
      <w:rPr>
        <w:rFonts w:ascii="Roboto" w:hAnsi="Roboto" w:cs="Roboto Medium"/>
        <w:b/>
        <w:bCs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5402E" wp14:editId="1F7C2F55">
              <wp:simplePos x="0" y="0"/>
              <wp:positionH relativeFrom="column">
                <wp:posOffset>8276590</wp:posOffset>
              </wp:positionH>
              <wp:positionV relativeFrom="page">
                <wp:posOffset>10193655</wp:posOffset>
              </wp:positionV>
              <wp:extent cx="1365885" cy="4449445"/>
              <wp:effectExtent l="0" t="0" r="178435" b="540385"/>
              <wp:wrapNone/>
              <wp:docPr id="5" name="Rechtwinkliges Drei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916454">
                        <a:off x="0" y="0"/>
                        <a:ext cx="1365885" cy="4449445"/>
                      </a:xfrm>
                      <a:prstGeom prst="rtTriangle">
                        <a:avLst/>
                      </a:prstGeom>
                      <a:gradFill>
                        <a:gsLst>
                          <a:gs pos="100000">
                            <a:srgbClr val="DE3414"/>
                          </a:gs>
                          <a:gs pos="80000">
                            <a:srgbClr val="CC0935"/>
                          </a:gs>
                          <a:gs pos="22000">
                            <a:srgbClr val="9A1915"/>
                          </a:gs>
                        </a:gsLst>
                        <a:lin ang="5400000" scaled="1"/>
                      </a:gradFill>
                      <a:ln w="18000">
                        <a:noFill/>
                      </a:ln>
                      <a:effectLst>
                        <a:outerShdw blurRad="63500" sx="102000" sy="102000" algn="ctr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35D27E" id="Rechtwinkliges Dreieck 5" o:spid="_x0000_s1026" type="#_x0000_t6" style="position:absolute;margin-left:651.7pt;margin-top:802.65pt;width:107.55pt;height:350.35pt;rotation:-511568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" fillcolor="#9a1915" stroked="f" strokeweight=".5mm">
              <v:fill color2="#de3414" colors="0 #9a1915;14418f #9a1915;52429f #cc0935" focus="100%" type="gradient"/>
              <v:shadow on="t" type="perspective" color="black" opacity="13107f" offset="0,0" matrix="66847f,,,66847f"/>
              <w10:wrap anchory="page"/>
            </v:shape>
          </w:pict>
        </mc:Fallback>
      </mc:AlternateContent>
    </w:r>
    <w:r w:rsidRPr="00B442EA">
      <w:rPr>
        <w:rFonts w:ascii="Roboto" w:hAnsi="Roboto" w:cs="Roboto Medium"/>
        <w:b/>
        <w:bCs/>
        <w:color w:val="404040" w:themeColor="text1" w:themeTint="BF"/>
        <w:sz w:val="18"/>
        <w:szCs w:val="18"/>
      </w:rPr>
      <w:t>Print Equipment GmbH &amp; Co. KG</w:t>
    </w:r>
    <w:r w:rsidRPr="00B442EA">
      <w:rPr>
        <w:rFonts w:ascii="Roboto" w:hAnsi="Roboto"/>
        <w:color w:val="404040" w:themeColor="text1" w:themeTint="BF"/>
        <w:sz w:val="18"/>
        <w:szCs w:val="18"/>
      </w:rPr>
      <w:t xml:space="preserve">       Im Stühlinger 10, D-77833 Ottersweier     </w:t>
    </w:r>
    <w:r w:rsidRPr="00B442EA">
      <w:rPr>
        <w:rFonts w:ascii="Roboto" w:hAnsi="Roboto" w:cs="Roboto Medium"/>
        <w:b/>
        <w:bCs/>
        <w:color w:val="404040" w:themeColor="text1" w:themeTint="BF"/>
        <w:sz w:val="18"/>
        <w:szCs w:val="18"/>
      </w:rPr>
      <w:t>www.printequipment.de</w:t>
    </w:r>
  </w:p>
  <w:p w14:paraId="1E0FA2D1" w14:textId="77777777" w:rsidR="003A04F6" w:rsidRPr="00B442EA" w:rsidRDefault="003A04F6" w:rsidP="003A04F6">
    <w:pPr>
      <w:pStyle w:val="Fuzeile"/>
      <w:jc w:val="center"/>
      <w:rPr>
        <w:rFonts w:ascii="Roboto" w:hAnsi="Roboto"/>
        <w:color w:val="404040" w:themeColor="text1" w:themeTint="BF"/>
        <w:sz w:val="18"/>
        <w:szCs w:val="18"/>
      </w:rPr>
    </w:pPr>
    <w:r w:rsidRPr="00B442EA">
      <w:rPr>
        <w:rFonts w:ascii="Roboto" w:hAnsi="Roboto" w:cs="Roboto Medium"/>
        <w:b/>
        <w:bCs/>
        <w:color w:val="404040" w:themeColor="text1" w:themeTint="BF"/>
        <w:sz w:val="18"/>
        <w:szCs w:val="18"/>
      </w:rPr>
      <w:t>Tel.</w:t>
    </w:r>
    <w:r w:rsidRPr="00B442EA">
      <w:rPr>
        <w:rFonts w:ascii="Roboto" w:hAnsi="Roboto" w:cs="Roboto Medium"/>
        <w:color w:val="404040" w:themeColor="text1" w:themeTint="BF"/>
        <w:sz w:val="18"/>
        <w:szCs w:val="18"/>
      </w:rPr>
      <w:t xml:space="preserve"> </w:t>
    </w:r>
    <w:r w:rsidRPr="00B442EA">
      <w:rPr>
        <w:rFonts w:ascii="Roboto" w:hAnsi="Roboto"/>
        <w:color w:val="404040" w:themeColor="text1" w:themeTint="BF"/>
        <w:sz w:val="18"/>
        <w:szCs w:val="18"/>
      </w:rPr>
      <w:t xml:space="preserve">+49 7223 2815 0   </w:t>
    </w:r>
    <w:r w:rsidRPr="00B442EA">
      <w:rPr>
        <w:rFonts w:ascii="Roboto" w:hAnsi="Roboto" w:cs="Roboto Medium"/>
        <w:color w:val="404040" w:themeColor="text1" w:themeTint="BF"/>
        <w:sz w:val="18"/>
        <w:szCs w:val="18"/>
      </w:rPr>
      <w:t xml:space="preserve"> |</w:t>
    </w:r>
    <w:r w:rsidRPr="00B442EA">
      <w:rPr>
        <w:rFonts w:ascii="Roboto" w:hAnsi="Roboto"/>
        <w:color w:val="404040" w:themeColor="text1" w:themeTint="BF"/>
        <w:sz w:val="18"/>
        <w:szCs w:val="18"/>
      </w:rPr>
      <w:t xml:space="preserve">   </w:t>
    </w:r>
    <w:r w:rsidRPr="00B442EA">
      <w:rPr>
        <w:rFonts w:ascii="Roboto" w:hAnsi="Roboto" w:cs="Roboto Medium"/>
        <w:color w:val="404040" w:themeColor="text1" w:themeTint="BF"/>
        <w:sz w:val="18"/>
        <w:szCs w:val="18"/>
      </w:rPr>
      <w:t xml:space="preserve"> </w:t>
    </w:r>
    <w:r w:rsidRPr="00B442EA">
      <w:rPr>
        <w:rFonts w:ascii="Roboto" w:hAnsi="Roboto" w:cs="Roboto Medium"/>
        <w:b/>
        <w:bCs/>
        <w:color w:val="404040" w:themeColor="text1" w:themeTint="BF"/>
        <w:sz w:val="18"/>
        <w:szCs w:val="18"/>
      </w:rPr>
      <w:t>E-Mail</w:t>
    </w:r>
    <w:r w:rsidRPr="00B442EA">
      <w:rPr>
        <w:rFonts w:ascii="Roboto" w:hAnsi="Roboto"/>
        <w:b/>
        <w:bCs/>
        <w:color w:val="404040" w:themeColor="text1" w:themeTint="BF"/>
        <w:sz w:val="18"/>
        <w:szCs w:val="18"/>
      </w:rPr>
      <w:t xml:space="preserve"> </w:t>
    </w:r>
    <w:r w:rsidRPr="00B442EA">
      <w:rPr>
        <w:rFonts w:ascii="Roboto" w:hAnsi="Roboto"/>
        <w:color w:val="404040" w:themeColor="text1" w:themeTint="BF"/>
        <w:sz w:val="18"/>
        <w:szCs w:val="18"/>
      </w:rPr>
      <w:t>info@printequipment.de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9412" w14:textId="77777777" w:rsidR="00CB4DA6" w:rsidRDefault="00CB4DA6" w:rsidP="00EA2D5E">
      <w:pPr>
        <w:spacing w:after="0" w:line="240" w:lineRule="auto"/>
      </w:pPr>
      <w:r>
        <w:separator/>
      </w:r>
    </w:p>
  </w:footnote>
  <w:footnote w:type="continuationSeparator" w:id="0">
    <w:p w14:paraId="07934E27" w14:textId="77777777" w:rsidR="00CB4DA6" w:rsidRDefault="00CB4DA6" w:rsidP="00EA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5B73" w14:textId="77777777" w:rsidR="003A04F6" w:rsidRDefault="003A04F6">
    <w:pPr>
      <w:pStyle w:val="Kopfzeile"/>
    </w:pPr>
    <w:r w:rsidRPr="003A04F6">
      <w:rPr>
        <w:rFonts w:asciiTheme="majorHAnsi" w:hAnsiTheme="majorHAnsi"/>
        <w:noProof/>
        <w:sz w:val="18"/>
        <w:szCs w:val="18"/>
        <w:lang w:eastAsia="de-DE"/>
      </w:rPr>
      <w:drawing>
        <wp:anchor distT="0" distB="0" distL="114300" distR="114300" simplePos="0" relativeHeight="251664384" behindDoc="1" locked="0" layoutInCell="1" allowOverlap="1" wp14:anchorId="397F1117" wp14:editId="5ABF7AD7">
          <wp:simplePos x="0" y="0"/>
          <wp:positionH relativeFrom="column">
            <wp:posOffset>4630963</wp:posOffset>
          </wp:positionH>
          <wp:positionV relativeFrom="paragraph">
            <wp:posOffset>-108585</wp:posOffset>
          </wp:positionV>
          <wp:extent cx="1647929" cy="480619"/>
          <wp:effectExtent l="0" t="0" r="0" b="0"/>
          <wp:wrapNone/>
          <wp:docPr id="2" name="Grafik 2" descr="M:\Grafik\PE\Print\Geschaeftsausstattung\Formulare_Dokumente\Konfirmitaetserklaerung\PE_Logo_Redesign_2014_4c_einzel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Grafik\PE\Print\Geschaeftsausstattung\Formulare_Dokumente\Konfirmitaetserklaerung\PE_Logo_Redesign_2014_4c_einzel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929" cy="48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74E0D" w14:textId="77777777" w:rsidR="003A04F6" w:rsidRDefault="003A04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5pt;height:18.75pt;visibility:visible;mso-wrap-style:square" o:bullet="t">
        <v:imagedata r:id="rId1" o:title=""/>
      </v:shape>
    </w:pict>
  </w:numPicBullet>
  <w:abstractNum w:abstractNumId="0" w15:restartNumberingAfterBreak="0">
    <w:nsid w:val="11330F19"/>
    <w:multiLevelType w:val="hybridMultilevel"/>
    <w:tmpl w:val="E592C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FCE"/>
    <w:multiLevelType w:val="hybridMultilevel"/>
    <w:tmpl w:val="65748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2EC8"/>
    <w:multiLevelType w:val="hybridMultilevel"/>
    <w:tmpl w:val="77D247A8"/>
    <w:lvl w:ilvl="0" w:tplc="D8B65E78">
      <w:start w:val="1"/>
      <w:numFmt w:val="decimal"/>
      <w:lvlText w:val="%1."/>
      <w:lvlJc w:val="left"/>
      <w:pPr>
        <w:ind w:left="420" w:hanging="360"/>
      </w:pPr>
      <w:rPr>
        <w:rFonts w:hint="default"/>
        <w:color w:val="FFFFFF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B47647A"/>
    <w:multiLevelType w:val="hybridMultilevel"/>
    <w:tmpl w:val="0B7C0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64ECA"/>
    <w:multiLevelType w:val="hybridMultilevel"/>
    <w:tmpl w:val="09F459B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45021335">
    <w:abstractNumId w:val="2"/>
  </w:num>
  <w:num w:numId="2" w16cid:durableId="205683900">
    <w:abstractNumId w:val="4"/>
  </w:num>
  <w:num w:numId="3" w16cid:durableId="849834367">
    <w:abstractNumId w:val="0"/>
  </w:num>
  <w:num w:numId="4" w16cid:durableId="2043289498">
    <w:abstractNumId w:val="3"/>
  </w:num>
  <w:num w:numId="5" w16cid:durableId="37840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A6"/>
    <w:rsid w:val="000279EC"/>
    <w:rsid w:val="00055827"/>
    <w:rsid w:val="000B096C"/>
    <w:rsid w:val="000C2665"/>
    <w:rsid w:val="00151B97"/>
    <w:rsid w:val="00156F98"/>
    <w:rsid w:val="0029654B"/>
    <w:rsid w:val="002B5424"/>
    <w:rsid w:val="002E193F"/>
    <w:rsid w:val="00301A2C"/>
    <w:rsid w:val="003348AB"/>
    <w:rsid w:val="003A04F6"/>
    <w:rsid w:val="003D6D21"/>
    <w:rsid w:val="003D7551"/>
    <w:rsid w:val="0040105D"/>
    <w:rsid w:val="004339D2"/>
    <w:rsid w:val="00443057"/>
    <w:rsid w:val="00444D7B"/>
    <w:rsid w:val="0047071A"/>
    <w:rsid w:val="004A685F"/>
    <w:rsid w:val="005438FA"/>
    <w:rsid w:val="00575663"/>
    <w:rsid w:val="00677FB1"/>
    <w:rsid w:val="00794DC7"/>
    <w:rsid w:val="008302BE"/>
    <w:rsid w:val="00852574"/>
    <w:rsid w:val="008B1A77"/>
    <w:rsid w:val="008D269E"/>
    <w:rsid w:val="0092366B"/>
    <w:rsid w:val="00950BC9"/>
    <w:rsid w:val="009E1F02"/>
    <w:rsid w:val="009F2DAA"/>
    <w:rsid w:val="009F4F93"/>
    <w:rsid w:val="00A140AF"/>
    <w:rsid w:val="00A170EE"/>
    <w:rsid w:val="00A555CD"/>
    <w:rsid w:val="00AB2281"/>
    <w:rsid w:val="00AB377D"/>
    <w:rsid w:val="00B065D1"/>
    <w:rsid w:val="00B24B4F"/>
    <w:rsid w:val="00B442EA"/>
    <w:rsid w:val="00B864B9"/>
    <w:rsid w:val="00B93148"/>
    <w:rsid w:val="00BD206C"/>
    <w:rsid w:val="00C056FA"/>
    <w:rsid w:val="00C12B99"/>
    <w:rsid w:val="00C366EF"/>
    <w:rsid w:val="00CA2EB3"/>
    <w:rsid w:val="00CB10D8"/>
    <w:rsid w:val="00CB4DA6"/>
    <w:rsid w:val="00CB63A7"/>
    <w:rsid w:val="00CF334D"/>
    <w:rsid w:val="00D0631F"/>
    <w:rsid w:val="00D1122A"/>
    <w:rsid w:val="00D14709"/>
    <w:rsid w:val="00D479B1"/>
    <w:rsid w:val="00D90A31"/>
    <w:rsid w:val="00D979D3"/>
    <w:rsid w:val="00DA38AE"/>
    <w:rsid w:val="00DC6D5D"/>
    <w:rsid w:val="00E37EE1"/>
    <w:rsid w:val="00E45335"/>
    <w:rsid w:val="00E80A16"/>
    <w:rsid w:val="00E818ED"/>
    <w:rsid w:val="00E955DF"/>
    <w:rsid w:val="00EA2D5E"/>
    <w:rsid w:val="00F268D9"/>
    <w:rsid w:val="00F8570F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1A757D"/>
  <w15:docId w15:val="{BBDF3C5F-4928-4E73-AF01-AE572B4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0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5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36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236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74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7FB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D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8D26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D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D5E"/>
  </w:style>
  <w:style w:type="paragraph" w:styleId="Fuzeile">
    <w:name w:val="footer"/>
    <w:basedOn w:val="Standard"/>
    <w:link w:val="FuzeileZchn"/>
    <w:uiPriority w:val="99"/>
    <w:unhideWhenUsed/>
    <w:rsid w:val="00EA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D5E"/>
  </w:style>
  <w:style w:type="paragraph" w:customStyle="1" w:styleId="TabellentexteL">
    <w:name w:val="Tabellentexte L"/>
    <w:basedOn w:val="Standard"/>
    <w:uiPriority w:val="99"/>
    <w:rsid w:val="003A04F6"/>
    <w:pPr>
      <w:tabs>
        <w:tab w:val="left" w:pos="1564"/>
        <w:tab w:val="right" w:pos="4469"/>
        <w:tab w:val="right" w:pos="4939"/>
      </w:tabs>
      <w:autoSpaceDE w:val="0"/>
      <w:autoSpaceDN w:val="0"/>
      <w:adjustRightInd w:val="0"/>
      <w:spacing w:after="0" w:line="260" w:lineRule="atLeast"/>
      <w:textAlignment w:val="center"/>
    </w:pPr>
    <w:rPr>
      <w:rFonts w:ascii="Roboto Light" w:eastAsia="Calibri" w:hAnsi="Roboto Light" w:cs="Roboto Light"/>
      <w:color w:val="000000"/>
      <w:sz w:val="17"/>
      <w:szCs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04F6"/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A555CD"/>
    <w:pPr>
      <w:widowControl w:val="0"/>
      <w:autoSpaceDE w:val="0"/>
      <w:autoSpaceDN w:val="0"/>
      <w:spacing w:after="0" w:line="240" w:lineRule="auto"/>
      <w:ind w:left="388" w:hanging="214"/>
    </w:pPr>
    <w:rPr>
      <w:rFonts w:ascii="Trebuchet MS" w:eastAsia="Trebuchet MS" w:hAnsi="Trebuchet MS" w:cs="Trebuchet M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55CD"/>
    <w:rPr>
      <w:rFonts w:asciiTheme="majorHAnsi" w:eastAsiaTheme="majorEastAsia" w:hAnsiTheme="majorHAnsi" w:cstheme="majorBidi"/>
      <w:color w:val="002365" w:themeColor="accent1" w:themeShade="BF"/>
      <w:sz w:val="26"/>
      <w:szCs w:val="26"/>
    </w:rPr>
  </w:style>
  <w:style w:type="paragraph" w:styleId="Textkrper">
    <w:name w:val="Body Text"/>
    <w:basedOn w:val="Standard"/>
    <w:link w:val="TextkrperZchn"/>
    <w:uiPriority w:val="1"/>
    <w:qFormat/>
    <w:rsid w:val="00A55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uiPriority w:val="1"/>
    <w:rsid w:val="00A555CD"/>
    <w:rPr>
      <w:rFonts w:ascii="Trebuchet MS" w:eastAsia="Trebuchet MS" w:hAnsi="Trebuchet MS" w:cs="Trebuchet MS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A55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55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366B"/>
    <w:rPr>
      <w:rFonts w:asciiTheme="majorHAnsi" w:eastAsiaTheme="majorEastAsia" w:hAnsiTheme="majorHAnsi" w:cstheme="majorBidi"/>
      <w:color w:val="00174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E_Neutral">
  <a:themeElements>
    <a:clrScheme name="PE-Desig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7"/>
      </a:accent1>
      <a:accent2>
        <a:srgbClr val="BA0C2F"/>
      </a:accent2>
      <a:accent3>
        <a:srgbClr val="A5A5A5"/>
      </a:accent3>
      <a:accent4>
        <a:srgbClr val="003087"/>
      </a:accent4>
      <a:accent5>
        <a:srgbClr val="BA0C2F"/>
      </a:accent5>
      <a:accent6>
        <a:srgbClr val="BFBFBF"/>
      </a:accent6>
      <a:hlink>
        <a:srgbClr val="003087"/>
      </a:hlink>
      <a:folHlink>
        <a:srgbClr val="BA0C2F"/>
      </a:folHlink>
    </a:clrScheme>
    <a:fontScheme name="PE-Schrif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E5BE-3525-4DB8-B42D-ADCDEFAD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Prinz</dc:creator>
  <cp:lastModifiedBy>Mario Panter</cp:lastModifiedBy>
  <cp:revision>9</cp:revision>
  <cp:lastPrinted>2022-03-18T10:10:00Z</cp:lastPrinted>
  <dcterms:created xsi:type="dcterms:W3CDTF">2023-04-24T10:20:00Z</dcterms:created>
  <dcterms:modified xsi:type="dcterms:W3CDTF">2023-04-25T11:31:00Z</dcterms:modified>
</cp:coreProperties>
</file>